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8E" w:rsidRDefault="00C94E8E" w:rsidP="00C94E8E">
      <w:pPr>
        <w:keepNext/>
        <w:spacing w:after="0" w:line="240" w:lineRule="atLeast"/>
        <w:ind w:left="57" w:right="-57"/>
        <w:jc w:val="center"/>
        <w:outlineLvl w:val="0"/>
        <w:rPr>
          <w:rFonts w:ascii="Times New Roman" w:eastAsia="Calibri" w:hAnsi="Times New Roman" w:cs="Times New Roman"/>
          <w:b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kern w:val="32"/>
          <w:sz w:val="28"/>
          <w:szCs w:val="28"/>
          <w:lang w:eastAsia="ru-RU"/>
        </w:rPr>
        <w:t>СОВЕТ ДЕПУТАТОВ МУНИЦИПАЛЬНОГО ОБРАЗОВАНИЯ</w:t>
      </w:r>
    </w:p>
    <w:p w:rsidR="00C94E8E" w:rsidRDefault="00C94E8E" w:rsidP="00C94E8E">
      <w:pPr>
        <w:pBdr>
          <w:bottom w:val="single" w:sz="12" w:space="1" w:color="auto"/>
        </w:pBdr>
        <w:spacing w:after="0" w:line="240" w:lineRule="atLeast"/>
        <w:ind w:left="57" w:right="-5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сельского поселения «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C94E8E" w:rsidRDefault="00C94E8E" w:rsidP="00C94E8E">
      <w:pPr>
        <w:pBdr>
          <w:bottom w:val="single" w:sz="12" w:space="1" w:color="auto"/>
        </w:pBdr>
        <w:spacing w:after="0" w:line="240" w:lineRule="atLeast"/>
        <w:ind w:left="57" w:right="-5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Мухоршибирского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района Республики Бурятия</w:t>
      </w:r>
    </w:p>
    <w:p w:rsidR="00C94E8E" w:rsidRDefault="00C94E8E" w:rsidP="00C94E8E">
      <w:pPr>
        <w:spacing w:after="0" w:line="240" w:lineRule="atLeast"/>
        <w:ind w:left="57" w:right="-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Индекс 671356, Республика Бурятия, </w:t>
      </w:r>
      <w:proofErr w:type="spellStart"/>
      <w:r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район, улус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>
        <w:rPr>
          <w:rFonts w:ascii="Times New Roman" w:hAnsi="Times New Roman"/>
          <w:b/>
          <w:sz w:val="24"/>
          <w:szCs w:val="24"/>
        </w:rPr>
        <w:t>ом,</w:t>
      </w:r>
    </w:p>
    <w:p w:rsidR="00C94E8E" w:rsidRDefault="00C94E8E" w:rsidP="00C94E8E">
      <w:pPr>
        <w:spacing w:after="0" w:line="240" w:lineRule="atLeast"/>
        <w:ind w:left="57" w:right="-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ул. </w:t>
      </w:r>
      <w:proofErr w:type="gramStart"/>
      <w:r>
        <w:rPr>
          <w:rFonts w:ascii="Times New Roman" w:hAnsi="Times New Roman"/>
          <w:b/>
          <w:sz w:val="24"/>
          <w:szCs w:val="24"/>
        </w:rPr>
        <w:t>Советская</w:t>
      </w:r>
      <w:proofErr w:type="gramEnd"/>
      <w:r>
        <w:rPr>
          <w:rFonts w:ascii="Times New Roman" w:hAnsi="Times New Roman"/>
          <w:b/>
          <w:sz w:val="24"/>
          <w:szCs w:val="24"/>
        </w:rPr>
        <w:t>, дом 2</w:t>
      </w:r>
    </w:p>
    <w:p w:rsidR="00C94E8E" w:rsidRDefault="00C94E8E" w:rsidP="00C94E8E">
      <w:pPr>
        <w:spacing w:after="0" w:line="240" w:lineRule="atLeast"/>
        <w:ind w:left="57" w:right="-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телефон 8 (30143) 25-125</w:t>
      </w:r>
    </w:p>
    <w:p w:rsidR="00C94E8E" w:rsidRDefault="00C94E8E" w:rsidP="00C94E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4E8E" w:rsidRDefault="00C94E8E" w:rsidP="00C94E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РЕШЕНИЕ №  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 xml:space="preserve">                                            ПРОЕКТ</w:t>
      </w:r>
    </w:p>
    <w:p w:rsidR="00C94E8E" w:rsidRDefault="00C94E8E" w:rsidP="00C94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4E8E" w:rsidRDefault="00C94E8E" w:rsidP="00C94E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 xml:space="preserve">____________ г.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>ом</w:t>
      </w:r>
      <w:proofErr w:type="spellEnd"/>
    </w:p>
    <w:p w:rsidR="00C94E8E" w:rsidRDefault="00C94E8E" w:rsidP="00C94E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94E8E" w:rsidRDefault="00C94E8E" w:rsidP="00C94E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 внесении изменений в Положение </w:t>
      </w:r>
    </w:p>
    <w:p w:rsidR="00C94E8E" w:rsidRDefault="00C94E8E" w:rsidP="00C94E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земельном налоге на территории МО СП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Бомское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», </w:t>
      </w:r>
    </w:p>
    <w:p w:rsidR="00C94E8E" w:rsidRDefault="00C94E8E" w:rsidP="00C94E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утвержденное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решением</w:t>
      </w:r>
    </w:p>
    <w:p w:rsidR="00C94E8E" w:rsidRDefault="00C94E8E" w:rsidP="00C94E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Совета депутатов муниципального образования</w:t>
      </w:r>
    </w:p>
    <w:p w:rsidR="00C94E8E" w:rsidRDefault="00C94E8E" w:rsidP="00C94E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сельское поселение «</w:t>
      </w:r>
      <w:proofErr w:type="spellStart"/>
      <w:r>
        <w:rPr>
          <w:rFonts w:ascii="Times New Roman" w:hAnsi="Times New Roman"/>
          <w:b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b/>
          <w:sz w:val="24"/>
          <w:szCs w:val="24"/>
        </w:rPr>
        <w:t>» № 43 от 30.12.2015г.</w:t>
      </w:r>
    </w:p>
    <w:p w:rsidR="00C94E8E" w:rsidRDefault="00C94E8E" w:rsidP="00C94E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94E8E" w:rsidRDefault="00C94E8E" w:rsidP="00C94E8E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C94E8E" w:rsidRDefault="00C94E8E" w:rsidP="00C94E8E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C94E8E" w:rsidRDefault="00C94E8E" w:rsidP="00C94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целях приведения в соответствие с действующим законодательством Совет депутатов муниципального образования сельского поселения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 решил:</w:t>
      </w:r>
    </w:p>
    <w:p w:rsidR="00C94E8E" w:rsidRDefault="00C94E8E" w:rsidP="00C94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Внести следующие изменения в Положение о земельном налоге, утвержденное решением Совета депутатов муниципального образования сельское поселение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 № 43 от 30.12.2015г. «Об установлении и введении в действие земельного налога на территории МО СП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»»:</w:t>
      </w:r>
    </w:p>
    <w:p w:rsidR="00C94E8E" w:rsidRDefault="00C94E8E" w:rsidP="00C94E8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Пункт 4.3 Раздела 3 изложить в следующей редакции:</w:t>
      </w:r>
    </w:p>
    <w:p w:rsidR="00C94E8E" w:rsidRDefault="00C94E8E" w:rsidP="00C94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«4.3.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Налогоплательщиками - физическими лицами, уплачивающими налог на основании налогового уведомления, налог уплачивается в сроки, установленные Налоговым кодексом Российской Федерации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ru-RU"/>
        </w:rPr>
        <w:t>»</w:t>
      </w:r>
      <w:proofErr w:type="gramEnd"/>
    </w:p>
    <w:p w:rsidR="00C94E8E" w:rsidRDefault="00C94E8E" w:rsidP="00C94E8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Опубликовать данное решение в средствах массовой информации (в районной газете «Земля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мухоршибирская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»).</w:t>
      </w:r>
    </w:p>
    <w:p w:rsidR="00C94E8E" w:rsidRDefault="00C94E8E" w:rsidP="00C94E8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Данное решение вступает в силу со дня его официального опубликования.</w:t>
      </w:r>
    </w:p>
    <w:p w:rsidR="00C94E8E" w:rsidRDefault="00C94E8E" w:rsidP="00C94E8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C94E8E" w:rsidRDefault="00C94E8E" w:rsidP="00C94E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94E8E" w:rsidRDefault="00C94E8E" w:rsidP="00C94E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Глава  муниципального образования </w:t>
      </w:r>
    </w:p>
    <w:p w:rsidR="00C94E8E" w:rsidRDefault="00C94E8E" w:rsidP="00C94E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сельское поселение «</w:t>
      </w:r>
      <w:proofErr w:type="spellStart"/>
      <w:r>
        <w:rPr>
          <w:rFonts w:ascii="Times New Roman" w:hAnsi="Times New Roman"/>
          <w:b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Б.Б.Тыкшеев</w:t>
      </w:r>
      <w:proofErr w:type="spellEnd"/>
    </w:p>
    <w:p w:rsidR="00C94E8E" w:rsidRDefault="00C94E8E" w:rsidP="00C94E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4E8E" w:rsidRDefault="00C94E8E" w:rsidP="00C94E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Председатель Совета депутатов</w:t>
      </w:r>
    </w:p>
    <w:p w:rsidR="00C94E8E" w:rsidRDefault="00C94E8E" w:rsidP="00C94E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 СП «</w:t>
      </w:r>
      <w:proofErr w:type="spellStart"/>
      <w:r>
        <w:rPr>
          <w:rFonts w:ascii="Times New Roman" w:hAnsi="Times New Roman"/>
          <w:b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»: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Б-Ж.Д.Батуев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C94E8E" w:rsidRDefault="00C94E8E" w:rsidP="00C94E8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4E8E" w:rsidRDefault="00C94E8E" w:rsidP="00C94E8E">
      <w:pPr>
        <w:spacing w:after="0" w:line="240" w:lineRule="auto"/>
        <w:ind w:firstLine="709"/>
        <w:jc w:val="both"/>
        <w:rPr>
          <w:b/>
        </w:rPr>
      </w:pPr>
    </w:p>
    <w:p w:rsidR="00C94E8E" w:rsidRDefault="00C94E8E" w:rsidP="00C94E8E">
      <w:pPr>
        <w:spacing w:after="0" w:line="240" w:lineRule="auto"/>
        <w:ind w:firstLine="709"/>
        <w:jc w:val="both"/>
        <w:rPr>
          <w:b/>
        </w:rPr>
      </w:pPr>
    </w:p>
    <w:p w:rsidR="00C94E8E" w:rsidRDefault="00C94E8E" w:rsidP="00C94E8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«02» 04. 2020г.</w:t>
      </w:r>
    </w:p>
    <w:p w:rsidR="00C94E8E" w:rsidRDefault="00C94E8E" w:rsidP="00C94E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по результатам проведения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экспертизы по проекту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 Совета депутатов администрации  муниципального образования сельского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 "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C94E8E" w:rsidRDefault="00C94E8E" w:rsidP="00C94E8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Мною,  специалистом  администрации муниципального образования  сельского поселения "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Республики Бурятия в соответствии с частью 3 статьи 3 Федерального закона от 17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2009 г</w:t>
        </w:r>
      </w:smartTag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№ 172-ФЗ «Об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экспертизе нормативно-правовых актов и проектов нормативных правовых актов», пунктом 2 Правил проведения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экспертизы нормативных правовых актов и проектов нормативных правовых актов, утверждённых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2010</w:t>
        </w:r>
        <w:proofErr w:type="gramEnd"/>
        <w:r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 г</w:t>
        </w:r>
      </w:smartTag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№ 96, проведена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экспертиза проекта решения Совета депутатов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 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Положение 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земельном</w:t>
      </w:r>
      <w:r w:rsidR="005E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налоге на территории МО СП «</w:t>
      </w:r>
      <w:proofErr w:type="spellStart"/>
      <w:r w:rsidR="005E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утвержденное решением </w:t>
      </w:r>
      <w:r>
        <w:rPr>
          <w:rFonts w:ascii="Times New Roman" w:hAnsi="Times New Roman"/>
          <w:b/>
          <w:sz w:val="28"/>
          <w:szCs w:val="28"/>
        </w:rPr>
        <w:t>Совета депутатов 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</w:t>
      </w:r>
      <w:r w:rsidR="0086457E">
        <w:rPr>
          <w:rFonts w:ascii="Times New Roman" w:hAnsi="Times New Roman"/>
          <w:b/>
          <w:sz w:val="28"/>
          <w:szCs w:val="28"/>
        </w:rPr>
        <w:t>льское поселение «Бом</w:t>
      </w:r>
      <w:r w:rsidR="005E6F98">
        <w:rPr>
          <w:rFonts w:ascii="Times New Roman" w:hAnsi="Times New Roman"/>
          <w:b/>
          <w:sz w:val="28"/>
          <w:szCs w:val="28"/>
        </w:rPr>
        <w:t>ское» № 43 от 30.12.2015</w:t>
      </w:r>
      <w:r>
        <w:rPr>
          <w:rFonts w:ascii="Times New Roman" w:hAnsi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C94E8E" w:rsidRDefault="00C94E8E" w:rsidP="00C94E8E">
      <w:pPr>
        <w:spacing w:after="0" w:line="240" w:lineRule="auto"/>
        <w:ind w:firstLine="709"/>
        <w:jc w:val="both"/>
        <w:rPr>
          <w:rFonts w:ascii="&amp;quot" w:eastAsia="Times New Roman" w:hAnsi="&amp;quot" w:cs="Arial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разработан в целях приведения нормативно-правового акта в соответствие с законодательством,</w:t>
      </w:r>
      <w:r>
        <w:rPr>
          <w:rFonts w:ascii="&amp;quot" w:eastAsia="Times New Roman" w:hAnsi="&amp;quot" w:cs="Arial"/>
          <w:b/>
          <w:color w:val="333333"/>
          <w:sz w:val="28"/>
          <w:szCs w:val="28"/>
          <w:lang w:eastAsia="ru-RU"/>
        </w:rPr>
        <w:t xml:space="preserve"> Налоговым кодексом РФ, статьей 57 Федерального закона от 06.10.2003 г. № 131-ФЗ "Об общих принципах организации местного самоуправления в Российской Федерации", установлен порядок внесения изменения в отдельные решения совета депутатов. </w:t>
      </w:r>
    </w:p>
    <w:p w:rsidR="00C94E8E" w:rsidRDefault="00C94E8E" w:rsidP="00C94E8E">
      <w:pPr>
        <w:spacing w:after="0" w:line="240" w:lineRule="auto"/>
        <w:ind w:firstLine="709"/>
        <w:jc w:val="both"/>
        <w:rPr>
          <w:rFonts w:ascii="&amp;quot" w:eastAsia="Times New Roman" w:hAnsi="&amp;quot" w:cs="Arial"/>
          <w:b/>
          <w:color w:val="333333"/>
          <w:sz w:val="28"/>
          <w:szCs w:val="28"/>
          <w:lang w:eastAsia="ru-RU"/>
        </w:rPr>
      </w:pPr>
      <w:proofErr w:type="gramStart"/>
      <w:r>
        <w:rPr>
          <w:rFonts w:ascii="&amp;quot" w:eastAsia="Times New Roman" w:hAnsi="&amp;quot" w:cs="Arial"/>
          <w:b/>
          <w:color w:val="333333"/>
          <w:sz w:val="28"/>
          <w:szCs w:val="28"/>
          <w:lang w:eastAsia="ru-RU"/>
        </w:rPr>
        <w:t xml:space="preserve">Проект разработан в связи с тем, что Федеральным законом от 23.11.2015 </w:t>
      </w:r>
      <w:r>
        <w:rPr>
          <w:rFonts w:ascii="&amp;quot" w:eastAsia="Times New Roman" w:hAnsi="&amp;quot" w:cs="Arial"/>
          <w:b/>
          <w:color w:val="333333"/>
          <w:sz w:val="28"/>
          <w:szCs w:val="28"/>
          <w:lang w:val="en-US" w:eastAsia="ru-RU"/>
        </w:rPr>
        <w:t>N</w:t>
      </w:r>
      <w:r>
        <w:rPr>
          <w:rFonts w:ascii="&amp;quot" w:eastAsia="Times New Roman" w:hAnsi="&amp;quot" w:cs="Arial"/>
          <w:b/>
          <w:color w:val="333333"/>
          <w:sz w:val="28"/>
          <w:szCs w:val="28"/>
          <w:lang w:eastAsia="ru-RU"/>
        </w:rPr>
        <w:t xml:space="preserve"> 320-ФЗ в часть вторую Налогового кодекса РФ внесены в части установления для физических лиц единого срока уплаты земельного и транспортного налогов, а также налога на имущество физических лиц и на основании письма межрайонной инспекции ФНС №1 по Республике Бурятия № 11-20/06687 от 20.03.2020г. «О внесении изменений в</w:t>
      </w:r>
      <w:proofErr w:type="gramEnd"/>
      <w:r>
        <w:rPr>
          <w:rFonts w:ascii="&amp;quot" w:eastAsia="Times New Roman" w:hAnsi="&amp;quot" w:cs="Arial"/>
          <w:b/>
          <w:color w:val="333333"/>
          <w:sz w:val="28"/>
          <w:szCs w:val="28"/>
          <w:lang w:eastAsia="ru-RU"/>
        </w:rPr>
        <w:t xml:space="preserve"> нормативно-правовые акты МО».</w:t>
      </w:r>
    </w:p>
    <w:p w:rsidR="00C94E8E" w:rsidRDefault="00C94E8E" w:rsidP="00C94E8E">
      <w:pPr>
        <w:ind w:righ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В ходе проведения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экспертизы данного проекта нормативного правового акта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факторов не выявлено.</w:t>
      </w:r>
    </w:p>
    <w:p w:rsidR="00C94E8E" w:rsidRDefault="00C94E8E" w:rsidP="00C94E8E">
      <w:pPr>
        <w:ind w:left="57" w:right="-57" w:firstLine="6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E8E" w:rsidRDefault="00C94E8E" w:rsidP="00C94E8E">
      <w:pPr>
        <w:ind w:left="57" w:righ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Специалист                                         </w:t>
      </w:r>
      <w:r w:rsidR="005E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Г.Д.Батуева.</w:t>
      </w:r>
    </w:p>
    <w:p w:rsidR="00C94E8E" w:rsidRDefault="00C94E8E" w:rsidP="00C94E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94E8E" w:rsidRDefault="00C94E8E" w:rsidP="00C94E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8E" w:rsidRDefault="00C94E8E" w:rsidP="00C94E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8E" w:rsidRDefault="00C94E8E" w:rsidP="00C94E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8E" w:rsidRDefault="00C94E8E" w:rsidP="00C94E8E">
      <w:pPr>
        <w:spacing w:after="200" w:line="276" w:lineRule="auto"/>
        <w:rPr>
          <w:b/>
        </w:rPr>
      </w:pPr>
    </w:p>
    <w:p w:rsidR="009A6CA2" w:rsidRDefault="009A6CA2"/>
    <w:sectPr w:rsidR="009A6CA2" w:rsidSect="009A6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A56F1"/>
    <w:multiLevelType w:val="hybridMultilevel"/>
    <w:tmpl w:val="3F725142"/>
    <w:lvl w:ilvl="0" w:tplc="659A49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583"/>
    <w:rsid w:val="001A3F7C"/>
    <w:rsid w:val="00204583"/>
    <w:rsid w:val="005E6F98"/>
    <w:rsid w:val="0086457E"/>
    <w:rsid w:val="009A6CA2"/>
    <w:rsid w:val="00A73430"/>
    <w:rsid w:val="00C94E8E"/>
    <w:rsid w:val="00F9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8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2020-04-02T11:45:00Z</dcterms:created>
  <dcterms:modified xsi:type="dcterms:W3CDTF">2020-04-29T03:37:00Z</dcterms:modified>
</cp:coreProperties>
</file>